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B72" w:rsidRDefault="00470B72" w:rsidP="00470B72">
      <w:pPr>
        <w:jc w:val="center"/>
        <w:rPr>
          <w:b/>
          <w:sz w:val="28"/>
          <w:szCs w:val="28"/>
        </w:rPr>
      </w:pPr>
      <w:r w:rsidRPr="009D29AE">
        <w:rPr>
          <w:sz w:val="28"/>
          <w:szCs w:val="28"/>
        </w:rPr>
        <w:t xml:space="preserve">                  </w:t>
      </w:r>
      <w:r w:rsidRPr="009D29AE">
        <w:rPr>
          <w:b/>
          <w:sz w:val="28"/>
          <w:szCs w:val="28"/>
        </w:rPr>
        <w:t>ПРОТОКОЛ НЕСОСТОЯВШИХСЯ ТОРГОВ ПО ПРОДАЖЕ МУНИЦИПАЛЬНОГО ИМУЩЕСТВА ПОСРЕДСТВОМ ОТКРЫТОГО АУКЦИОНА</w:t>
      </w:r>
    </w:p>
    <w:p w:rsidR="009D29AE" w:rsidRPr="009D29AE" w:rsidRDefault="009D29AE" w:rsidP="00470B72">
      <w:pPr>
        <w:jc w:val="center"/>
        <w:rPr>
          <w:b/>
          <w:sz w:val="28"/>
          <w:szCs w:val="28"/>
        </w:rPr>
      </w:pPr>
    </w:p>
    <w:p w:rsidR="00470B72" w:rsidRPr="009D29AE" w:rsidRDefault="00470B72" w:rsidP="00470B72">
      <w:pPr>
        <w:pStyle w:val="3"/>
        <w:rPr>
          <w:rFonts w:ascii="Times New Roman" w:hAnsi="Times New Roman" w:cs="Times New Roman"/>
          <w:sz w:val="28"/>
          <w:szCs w:val="28"/>
          <w:u w:val="single"/>
        </w:rPr>
      </w:pPr>
      <w:r w:rsidRPr="009D29AE">
        <w:rPr>
          <w:rFonts w:ascii="Times New Roman" w:hAnsi="Times New Roman" w:cs="Times New Roman"/>
          <w:sz w:val="28"/>
          <w:szCs w:val="28"/>
        </w:rPr>
        <w:t>Протокол №</w:t>
      </w:r>
      <w:r w:rsidR="009D29AE" w:rsidRPr="009D29AE">
        <w:rPr>
          <w:rFonts w:ascii="Times New Roman" w:hAnsi="Times New Roman" w:cs="Times New Roman"/>
          <w:sz w:val="28"/>
          <w:szCs w:val="28"/>
        </w:rPr>
        <w:t>4</w:t>
      </w:r>
      <w:r w:rsidRPr="009D29AE">
        <w:rPr>
          <w:rFonts w:ascii="Times New Roman" w:hAnsi="Times New Roman" w:cs="Times New Roman"/>
          <w:sz w:val="28"/>
          <w:szCs w:val="28"/>
        </w:rPr>
        <w:t>/1</w:t>
      </w:r>
    </w:p>
    <w:p w:rsidR="00470B72" w:rsidRPr="009D29AE" w:rsidRDefault="00470B72" w:rsidP="00470B72">
      <w:pPr>
        <w:rPr>
          <w:b/>
          <w:sz w:val="28"/>
          <w:szCs w:val="28"/>
        </w:rPr>
      </w:pPr>
      <w:r w:rsidRPr="009D29AE">
        <w:rPr>
          <w:b/>
          <w:sz w:val="28"/>
          <w:szCs w:val="28"/>
        </w:rPr>
        <w:t xml:space="preserve">от </w:t>
      </w:r>
      <w:r w:rsidR="009D29AE" w:rsidRPr="009D29AE">
        <w:rPr>
          <w:b/>
          <w:sz w:val="28"/>
          <w:szCs w:val="28"/>
        </w:rPr>
        <w:t>20</w:t>
      </w:r>
      <w:r w:rsidRPr="009D29AE">
        <w:rPr>
          <w:b/>
          <w:sz w:val="28"/>
          <w:szCs w:val="28"/>
        </w:rPr>
        <w:t>.0</w:t>
      </w:r>
      <w:r w:rsidR="009D29AE" w:rsidRPr="009D29AE">
        <w:rPr>
          <w:b/>
          <w:sz w:val="28"/>
          <w:szCs w:val="28"/>
        </w:rPr>
        <w:t>8</w:t>
      </w:r>
      <w:r w:rsidRPr="009D29AE">
        <w:rPr>
          <w:b/>
          <w:sz w:val="28"/>
          <w:szCs w:val="28"/>
        </w:rPr>
        <w:t>.2026 г.</w:t>
      </w:r>
    </w:p>
    <w:p w:rsidR="00470B72" w:rsidRPr="009D29AE" w:rsidRDefault="00470B72" w:rsidP="00470B72">
      <w:pPr>
        <w:rPr>
          <w:sz w:val="28"/>
          <w:szCs w:val="28"/>
        </w:rPr>
      </w:pP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Дата начала приема заявок </w:t>
      </w:r>
      <w:r w:rsidR="005B13D2">
        <w:rPr>
          <w:sz w:val="28"/>
          <w:szCs w:val="28"/>
        </w:rPr>
        <w:t xml:space="preserve"> </w:t>
      </w:r>
      <w:bookmarkStart w:id="0" w:name="_GoBack"/>
      <w:bookmarkEnd w:id="0"/>
      <w:r w:rsidRPr="009D29AE">
        <w:rPr>
          <w:sz w:val="28"/>
          <w:szCs w:val="28"/>
        </w:rPr>
        <w:t xml:space="preserve">« </w:t>
      </w:r>
      <w:r w:rsidR="009D29AE" w:rsidRPr="009D29AE">
        <w:rPr>
          <w:sz w:val="28"/>
          <w:szCs w:val="28"/>
        </w:rPr>
        <w:t>24</w:t>
      </w:r>
      <w:r w:rsidRPr="009D29AE">
        <w:rPr>
          <w:sz w:val="28"/>
          <w:szCs w:val="28"/>
        </w:rPr>
        <w:t xml:space="preserve">  »  </w:t>
      </w:r>
      <w:r w:rsidR="009D29AE" w:rsidRPr="009D29AE">
        <w:rPr>
          <w:sz w:val="28"/>
          <w:szCs w:val="28"/>
        </w:rPr>
        <w:t>июл</w:t>
      </w:r>
      <w:r w:rsidRPr="009D29AE">
        <w:rPr>
          <w:sz w:val="28"/>
          <w:szCs w:val="28"/>
        </w:rPr>
        <w:t xml:space="preserve">я  2026 г. </w:t>
      </w: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>Дата и время окончания срока приема заявок « 1</w:t>
      </w:r>
      <w:r w:rsidR="009D29AE" w:rsidRPr="009D29AE">
        <w:rPr>
          <w:sz w:val="28"/>
          <w:szCs w:val="28"/>
        </w:rPr>
        <w:t>8</w:t>
      </w:r>
      <w:r w:rsidRPr="009D29AE">
        <w:rPr>
          <w:sz w:val="28"/>
          <w:szCs w:val="28"/>
        </w:rPr>
        <w:t xml:space="preserve">  « </w:t>
      </w:r>
      <w:r w:rsidR="009D29AE" w:rsidRPr="009D29AE">
        <w:rPr>
          <w:sz w:val="28"/>
          <w:szCs w:val="28"/>
        </w:rPr>
        <w:t>августа</w:t>
      </w:r>
      <w:r w:rsidRPr="009D29AE">
        <w:rPr>
          <w:sz w:val="28"/>
          <w:szCs w:val="28"/>
        </w:rPr>
        <w:t xml:space="preserve">  2026 г. до 13.00 часов московского времени</w:t>
      </w:r>
    </w:p>
    <w:p w:rsidR="00470B72" w:rsidRPr="009D29AE" w:rsidRDefault="00470B72" w:rsidP="00470B72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>Дата и время проведения торгов: «</w:t>
      </w:r>
      <w:r w:rsidR="009D29AE" w:rsidRPr="009D29AE">
        <w:rPr>
          <w:sz w:val="28"/>
          <w:szCs w:val="28"/>
        </w:rPr>
        <w:t>20</w:t>
      </w:r>
      <w:r w:rsidRPr="009D29AE">
        <w:rPr>
          <w:sz w:val="28"/>
          <w:szCs w:val="28"/>
        </w:rPr>
        <w:t xml:space="preserve"> « </w:t>
      </w:r>
      <w:r w:rsidR="009D29AE" w:rsidRPr="009D29AE">
        <w:rPr>
          <w:sz w:val="28"/>
          <w:szCs w:val="28"/>
        </w:rPr>
        <w:t>августа</w:t>
      </w:r>
      <w:r w:rsidRPr="009D29AE">
        <w:rPr>
          <w:sz w:val="28"/>
          <w:szCs w:val="28"/>
        </w:rPr>
        <w:t xml:space="preserve"> 2026 г. в  0</w:t>
      </w:r>
      <w:r w:rsidR="009D29AE" w:rsidRPr="009D29AE">
        <w:rPr>
          <w:sz w:val="28"/>
          <w:szCs w:val="28"/>
        </w:rPr>
        <w:t>9</w:t>
      </w:r>
      <w:r w:rsidRPr="009D29AE">
        <w:rPr>
          <w:sz w:val="28"/>
          <w:szCs w:val="28"/>
        </w:rPr>
        <w:t>.</w:t>
      </w:r>
      <w:r w:rsidR="009D29AE" w:rsidRPr="009D29AE">
        <w:rPr>
          <w:sz w:val="28"/>
          <w:szCs w:val="28"/>
        </w:rPr>
        <w:t>3</w:t>
      </w:r>
      <w:r w:rsidRPr="009D29AE">
        <w:rPr>
          <w:sz w:val="28"/>
          <w:szCs w:val="28"/>
        </w:rPr>
        <w:t>0 часов  московского времени</w:t>
      </w:r>
    </w:p>
    <w:p w:rsidR="00470B72" w:rsidRPr="009D29AE" w:rsidRDefault="00470B72" w:rsidP="00470B7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9D29AE">
        <w:rPr>
          <w:sz w:val="28"/>
          <w:szCs w:val="28"/>
        </w:rPr>
        <w:t>Место проведения торгов: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470B72" w:rsidRPr="009D29AE" w:rsidRDefault="00470B72" w:rsidP="00470B72">
      <w:pPr>
        <w:rPr>
          <w:sz w:val="28"/>
          <w:szCs w:val="28"/>
        </w:rPr>
      </w:pPr>
    </w:p>
    <w:p w:rsidR="00470B72" w:rsidRPr="009D29AE" w:rsidRDefault="00470B72" w:rsidP="00470B72">
      <w:pPr>
        <w:rPr>
          <w:sz w:val="28"/>
          <w:szCs w:val="28"/>
          <w:u w:val="single"/>
        </w:rPr>
      </w:pPr>
      <w:r w:rsidRPr="009D29AE">
        <w:rPr>
          <w:sz w:val="28"/>
          <w:szCs w:val="28"/>
          <w:u w:val="single"/>
        </w:rPr>
        <w:t>Наименование и описание Объекта приватизации:</w:t>
      </w:r>
    </w:p>
    <w:p w:rsidR="00470B72" w:rsidRPr="009D29AE" w:rsidRDefault="00470B72" w:rsidP="009D29AE">
      <w:pPr>
        <w:jc w:val="both"/>
        <w:rPr>
          <w:b/>
          <w:sz w:val="28"/>
          <w:szCs w:val="28"/>
        </w:rPr>
      </w:pPr>
      <w:r w:rsidRPr="009D29AE">
        <w:rPr>
          <w:b/>
          <w:sz w:val="28"/>
          <w:szCs w:val="28"/>
        </w:rPr>
        <w:t xml:space="preserve">ЛОТ №1: </w:t>
      </w:r>
      <w:r w:rsidR="009D29AE" w:rsidRPr="009D29AE">
        <w:rPr>
          <w:b/>
          <w:sz w:val="28"/>
          <w:szCs w:val="28"/>
        </w:rPr>
        <w:t>Жилой дом общей площадью 36,7 м</w:t>
      </w:r>
      <w:proofErr w:type="gramStart"/>
      <w:r w:rsidR="009D29AE" w:rsidRPr="009D29AE">
        <w:rPr>
          <w:b/>
          <w:sz w:val="28"/>
          <w:szCs w:val="28"/>
        </w:rPr>
        <w:t>2</w:t>
      </w:r>
      <w:proofErr w:type="gramEnd"/>
      <w:r w:rsidR="009D29AE" w:rsidRPr="009D29AE">
        <w:rPr>
          <w:b/>
          <w:sz w:val="28"/>
          <w:szCs w:val="28"/>
        </w:rPr>
        <w:t xml:space="preserve"> кадастровый №74:39:0304021:31 с земельным участком площадью 433,0 м2, кадастровый №74:39:0304021:20, категория земель – земли населенных пунктов, разрешенное использование – под жилую застройку индивидуальную, расположенные по адресу: Челябинская область, </w:t>
      </w:r>
      <w:proofErr w:type="spellStart"/>
      <w:r w:rsidR="009D29AE" w:rsidRPr="009D29AE">
        <w:rPr>
          <w:b/>
          <w:sz w:val="28"/>
          <w:szCs w:val="28"/>
        </w:rPr>
        <w:t>г</w:t>
      </w:r>
      <w:proofErr w:type="gramStart"/>
      <w:r w:rsidR="009D29AE" w:rsidRPr="009D29AE">
        <w:rPr>
          <w:b/>
          <w:sz w:val="28"/>
          <w:szCs w:val="28"/>
        </w:rPr>
        <w:t>.У</w:t>
      </w:r>
      <w:proofErr w:type="gramEnd"/>
      <w:r w:rsidR="009D29AE" w:rsidRPr="009D29AE">
        <w:rPr>
          <w:b/>
          <w:sz w:val="28"/>
          <w:szCs w:val="28"/>
        </w:rPr>
        <w:t>сть</w:t>
      </w:r>
      <w:proofErr w:type="spellEnd"/>
      <w:r w:rsidR="009D29AE" w:rsidRPr="009D29AE">
        <w:rPr>
          <w:b/>
          <w:sz w:val="28"/>
          <w:szCs w:val="28"/>
        </w:rPr>
        <w:t xml:space="preserve">-Катав,   </w:t>
      </w:r>
      <w:proofErr w:type="spellStart"/>
      <w:r w:rsidR="009D29AE" w:rsidRPr="009D29AE">
        <w:rPr>
          <w:b/>
          <w:sz w:val="28"/>
          <w:szCs w:val="28"/>
        </w:rPr>
        <w:t>ул.Тараева</w:t>
      </w:r>
      <w:proofErr w:type="spellEnd"/>
      <w:r w:rsidR="009D29AE" w:rsidRPr="009D29AE">
        <w:rPr>
          <w:b/>
          <w:sz w:val="28"/>
          <w:szCs w:val="28"/>
        </w:rPr>
        <w:t>, д.7.</w:t>
      </w:r>
    </w:p>
    <w:p w:rsidR="009D29AE" w:rsidRPr="009D29AE" w:rsidRDefault="009D29AE" w:rsidP="009D29AE">
      <w:pPr>
        <w:jc w:val="both"/>
        <w:rPr>
          <w:b/>
          <w:sz w:val="28"/>
          <w:szCs w:val="28"/>
        </w:rPr>
      </w:pPr>
    </w:p>
    <w:p w:rsidR="009D29AE" w:rsidRPr="009D29AE" w:rsidRDefault="009D29AE" w:rsidP="009D29AE">
      <w:pPr>
        <w:ind w:firstLine="540"/>
        <w:rPr>
          <w:sz w:val="28"/>
          <w:szCs w:val="28"/>
        </w:rPr>
      </w:pPr>
      <w:r w:rsidRPr="009D29AE">
        <w:rPr>
          <w:sz w:val="28"/>
          <w:szCs w:val="28"/>
        </w:rPr>
        <w:t>Способ приватизации: открытый аукцион</w:t>
      </w:r>
    </w:p>
    <w:p w:rsidR="009D29AE" w:rsidRPr="009D29AE" w:rsidRDefault="009D29AE" w:rsidP="009D29AE">
      <w:pPr>
        <w:ind w:firstLine="540"/>
        <w:rPr>
          <w:sz w:val="28"/>
          <w:szCs w:val="28"/>
        </w:rPr>
      </w:pPr>
      <w:r w:rsidRPr="009D29AE">
        <w:rPr>
          <w:sz w:val="28"/>
          <w:szCs w:val="28"/>
        </w:rPr>
        <w:t>Форма подачи предложений о цене: электронный вид</w:t>
      </w:r>
    </w:p>
    <w:p w:rsidR="009D29AE" w:rsidRPr="009D29AE" w:rsidRDefault="009D29AE" w:rsidP="009D29AE">
      <w:pPr>
        <w:ind w:firstLine="540"/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Первоначальная (стартовая) цена: 483600,00 руб. (Четыреста восемьдесят три тысячи шестьсот рублей 00 коп.), с учетом  НДС, в том числе: жилой дом – 402600,00 руб. (Четыреста две тысячи шестьсот рублей 00 коп.), земельный участок – 81000,00 руб. (Восемьдесят одна тысяча рублей 00 коп.) </w:t>
      </w:r>
    </w:p>
    <w:p w:rsidR="009D29AE" w:rsidRPr="009D29AE" w:rsidRDefault="009D29AE" w:rsidP="009D29AE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       Срок приема заявок:  25 календарных дней</w:t>
      </w:r>
    </w:p>
    <w:p w:rsidR="009D29AE" w:rsidRPr="009D29AE" w:rsidRDefault="009D29AE" w:rsidP="009D29AE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       Шаг аукциона: 5% первоначальной цены</w:t>
      </w:r>
    </w:p>
    <w:p w:rsidR="009D29AE" w:rsidRPr="009D29AE" w:rsidRDefault="009D29AE" w:rsidP="009D29AE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       Срок оплаты: единовременно.</w:t>
      </w:r>
    </w:p>
    <w:p w:rsidR="009D29AE" w:rsidRPr="009D29AE" w:rsidRDefault="009D29AE" w:rsidP="009D29AE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       Задаток: </w:t>
      </w:r>
      <w:r w:rsidRPr="009D29AE">
        <w:rPr>
          <w:color w:val="000000"/>
          <w:sz w:val="28"/>
          <w:szCs w:val="28"/>
          <w:shd w:val="clear" w:color="auto" w:fill="FFFFFF"/>
        </w:rPr>
        <w:t>10 % первоначальной цены.</w:t>
      </w:r>
    </w:p>
    <w:p w:rsidR="00470B72" w:rsidRPr="009D29AE" w:rsidRDefault="00470B72" w:rsidP="00470B72">
      <w:pPr>
        <w:shd w:val="clear" w:color="auto" w:fill="FFFFFF"/>
        <w:jc w:val="both"/>
        <w:outlineLvl w:val="1"/>
        <w:rPr>
          <w:sz w:val="28"/>
          <w:szCs w:val="28"/>
        </w:rPr>
      </w:pPr>
    </w:p>
    <w:p w:rsidR="00470B72" w:rsidRPr="009D29AE" w:rsidRDefault="00470B72" w:rsidP="00470B72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 xml:space="preserve">      В связи с тем, что на протяжении всего срока приема заявок в адрес организатора торгов не поступило ни одной заявки на участие в торгах по продаже  вышеуказанного муниципального имущества, комиссия единогласно РЕШИЛА:</w:t>
      </w:r>
    </w:p>
    <w:p w:rsidR="00470B72" w:rsidRPr="009D29AE" w:rsidRDefault="00470B72" w:rsidP="00470B72">
      <w:pPr>
        <w:jc w:val="both"/>
        <w:rPr>
          <w:sz w:val="28"/>
          <w:szCs w:val="28"/>
          <w:u w:val="single"/>
        </w:rPr>
      </w:pPr>
      <w:r w:rsidRPr="009D29AE">
        <w:rPr>
          <w:sz w:val="28"/>
          <w:szCs w:val="28"/>
          <w:u w:val="single"/>
        </w:rPr>
        <w:t>1. Признать несостоявшимся открытый аукцион по продаже следующего  муниципального имущества:</w:t>
      </w:r>
    </w:p>
    <w:p w:rsidR="009D29AE" w:rsidRPr="009D29AE" w:rsidRDefault="00470B72" w:rsidP="009D29AE">
      <w:pPr>
        <w:jc w:val="both"/>
        <w:rPr>
          <w:sz w:val="28"/>
          <w:szCs w:val="28"/>
        </w:rPr>
      </w:pPr>
      <w:r w:rsidRPr="009D29AE">
        <w:rPr>
          <w:sz w:val="28"/>
          <w:szCs w:val="28"/>
        </w:rPr>
        <w:t>Лот №1:</w:t>
      </w:r>
      <w:r w:rsidRPr="009D29AE">
        <w:rPr>
          <w:bCs/>
          <w:sz w:val="28"/>
          <w:szCs w:val="28"/>
        </w:rPr>
        <w:t xml:space="preserve"> </w:t>
      </w:r>
      <w:r w:rsidR="009D29AE" w:rsidRPr="009D29AE">
        <w:rPr>
          <w:sz w:val="28"/>
          <w:szCs w:val="28"/>
        </w:rPr>
        <w:t>Жилой дом общей площадью 36,7 м</w:t>
      </w:r>
      <w:proofErr w:type="gramStart"/>
      <w:r w:rsidR="009D29AE" w:rsidRPr="009D29AE">
        <w:rPr>
          <w:sz w:val="28"/>
          <w:szCs w:val="28"/>
        </w:rPr>
        <w:t>2</w:t>
      </w:r>
      <w:proofErr w:type="gramEnd"/>
      <w:r w:rsidR="009D29AE" w:rsidRPr="009D29AE">
        <w:rPr>
          <w:sz w:val="28"/>
          <w:szCs w:val="28"/>
        </w:rPr>
        <w:t xml:space="preserve"> кадастровый №74:39:0304021:31 с земельным участком площадью 433,0 м2, кадастровый </w:t>
      </w:r>
      <w:r w:rsidR="009D29AE" w:rsidRPr="009D29AE">
        <w:rPr>
          <w:sz w:val="28"/>
          <w:szCs w:val="28"/>
        </w:rPr>
        <w:lastRenderedPageBreak/>
        <w:t xml:space="preserve">№74:39:0304021:20, категория земель – земли населенных пунктов, разрешенное использование – под жилую застройку индивидуальную, расположенные по адресу: Челябинская область, </w:t>
      </w:r>
      <w:proofErr w:type="spellStart"/>
      <w:r w:rsidR="009D29AE" w:rsidRPr="009D29AE">
        <w:rPr>
          <w:sz w:val="28"/>
          <w:szCs w:val="28"/>
        </w:rPr>
        <w:t>г</w:t>
      </w:r>
      <w:proofErr w:type="gramStart"/>
      <w:r w:rsidR="009D29AE" w:rsidRPr="009D29AE">
        <w:rPr>
          <w:sz w:val="28"/>
          <w:szCs w:val="28"/>
        </w:rPr>
        <w:t>.У</w:t>
      </w:r>
      <w:proofErr w:type="gramEnd"/>
      <w:r w:rsidR="009D29AE" w:rsidRPr="009D29AE">
        <w:rPr>
          <w:sz w:val="28"/>
          <w:szCs w:val="28"/>
        </w:rPr>
        <w:t>сть</w:t>
      </w:r>
      <w:proofErr w:type="spellEnd"/>
      <w:r w:rsidR="009D29AE" w:rsidRPr="009D29AE">
        <w:rPr>
          <w:sz w:val="28"/>
          <w:szCs w:val="28"/>
        </w:rPr>
        <w:t xml:space="preserve">-Катав,   </w:t>
      </w:r>
      <w:proofErr w:type="spellStart"/>
      <w:r w:rsidR="009D29AE" w:rsidRPr="009D29AE">
        <w:rPr>
          <w:sz w:val="28"/>
          <w:szCs w:val="28"/>
        </w:rPr>
        <w:t>ул.Тараева</w:t>
      </w:r>
      <w:proofErr w:type="spellEnd"/>
      <w:r w:rsidR="009D29AE" w:rsidRPr="009D29AE">
        <w:rPr>
          <w:sz w:val="28"/>
          <w:szCs w:val="28"/>
        </w:rPr>
        <w:t>, д.7.</w:t>
      </w:r>
    </w:p>
    <w:p w:rsidR="00470B72" w:rsidRDefault="00470B72" w:rsidP="00470B72">
      <w:pPr>
        <w:jc w:val="both"/>
        <w:rPr>
          <w:sz w:val="28"/>
          <w:szCs w:val="28"/>
        </w:rPr>
      </w:pPr>
    </w:p>
    <w:p w:rsidR="009D29AE" w:rsidRDefault="009D29AE" w:rsidP="00470B72">
      <w:pPr>
        <w:jc w:val="both"/>
        <w:rPr>
          <w:sz w:val="28"/>
          <w:szCs w:val="28"/>
        </w:rPr>
      </w:pPr>
    </w:p>
    <w:p w:rsidR="009D29AE" w:rsidRPr="009D29AE" w:rsidRDefault="009D29AE" w:rsidP="00470B72">
      <w:pPr>
        <w:jc w:val="both"/>
        <w:rPr>
          <w:sz w:val="28"/>
          <w:szCs w:val="28"/>
        </w:rPr>
      </w:pPr>
    </w:p>
    <w:p w:rsidR="00470B72" w:rsidRPr="009D29AE" w:rsidRDefault="00470B72" w:rsidP="00470B72">
      <w:pPr>
        <w:jc w:val="both"/>
        <w:rPr>
          <w:b/>
          <w:sz w:val="28"/>
          <w:szCs w:val="28"/>
        </w:rPr>
      </w:pP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     Председатель комиссии:    </w:t>
      </w: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Начальник Управления </w:t>
      </w:r>
      <w:proofErr w:type="spellStart"/>
      <w:r w:rsidRPr="009D29AE">
        <w:rPr>
          <w:sz w:val="28"/>
          <w:szCs w:val="28"/>
        </w:rPr>
        <w:t>ИиЗО</w:t>
      </w:r>
      <w:proofErr w:type="spellEnd"/>
      <w:r w:rsidRPr="009D29AE">
        <w:rPr>
          <w:sz w:val="28"/>
          <w:szCs w:val="28"/>
        </w:rPr>
        <w:t xml:space="preserve">                                      Я.В. </w:t>
      </w:r>
      <w:proofErr w:type="spellStart"/>
      <w:r w:rsidRPr="009D29AE">
        <w:rPr>
          <w:sz w:val="28"/>
          <w:szCs w:val="28"/>
        </w:rPr>
        <w:t>Гриновский</w:t>
      </w:r>
      <w:proofErr w:type="spellEnd"/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</w:t>
      </w:r>
    </w:p>
    <w:p w:rsidR="00470B72" w:rsidRPr="009D29AE" w:rsidRDefault="00470B72" w:rsidP="00470B72">
      <w:pPr>
        <w:rPr>
          <w:sz w:val="28"/>
          <w:szCs w:val="28"/>
        </w:rPr>
      </w:pP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     Члены комиссии:  </w:t>
      </w: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                                                                                       Ю.П. Никитина     </w:t>
      </w: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                                                                                       С.Н. Истомина                                                                               </w:t>
      </w:r>
    </w:p>
    <w:p w:rsidR="00470B72" w:rsidRPr="009D29AE" w:rsidRDefault="00470B72" w:rsidP="00470B72">
      <w:pPr>
        <w:rPr>
          <w:sz w:val="28"/>
          <w:szCs w:val="28"/>
        </w:rPr>
      </w:pPr>
      <w:r w:rsidRPr="009D29AE">
        <w:rPr>
          <w:sz w:val="28"/>
          <w:szCs w:val="28"/>
        </w:rPr>
        <w:t xml:space="preserve">                                                                                         А.Г. Петрухина                                                                                  </w:t>
      </w:r>
    </w:p>
    <w:sectPr w:rsidR="00470B72" w:rsidRPr="009D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72"/>
    <w:rsid w:val="004254C2"/>
    <w:rsid w:val="00470B72"/>
    <w:rsid w:val="005B13D2"/>
    <w:rsid w:val="008A34B3"/>
    <w:rsid w:val="009D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0B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B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western">
    <w:name w:val="western"/>
    <w:basedOn w:val="a"/>
    <w:rsid w:val="00470B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70B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70B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western">
    <w:name w:val="western"/>
    <w:basedOn w:val="a"/>
    <w:rsid w:val="00470B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Геннадьевна</dc:creator>
  <cp:lastModifiedBy>Анна Геннадьевна</cp:lastModifiedBy>
  <cp:revision>6</cp:revision>
  <cp:lastPrinted>2026-08-19T05:22:00Z</cp:lastPrinted>
  <dcterms:created xsi:type="dcterms:W3CDTF">2026-07-13T03:13:00Z</dcterms:created>
  <dcterms:modified xsi:type="dcterms:W3CDTF">2026-08-20T05:26:00Z</dcterms:modified>
</cp:coreProperties>
</file>